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400" w:lineRule="exact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spacing w:val="40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2"/>
          <w:szCs w:val="32"/>
        </w:rPr>
        <w:t>2020建筑工程项目总工能力提升培训课程安排</w:t>
      </w:r>
    </w:p>
    <w:bookmarkEnd w:id="0"/>
    <w:tbl>
      <w:tblPr>
        <w:tblStyle w:val="9"/>
        <w:tblW w:w="0" w:type="auto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594"/>
        <w:gridCol w:w="5446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日 期</w:t>
            </w:r>
          </w:p>
        </w:tc>
        <w:tc>
          <w:tcPr>
            <w:tcW w:w="59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54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题</w:t>
            </w: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2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主</w:t>
            </w: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讲</w:t>
            </w: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FDEA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6.17周三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14:30-1</w:t>
            </w:r>
            <w:r>
              <w:rPr>
                <w:rFonts w:hint="eastAsia" w:ascii="仿宋" w:hAnsi="仿宋" w:eastAsia="仿宋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:00</w:t>
            </w:r>
          </w:p>
        </w:tc>
        <w:tc>
          <w:tcPr>
            <w:tcW w:w="594" w:type="dxa"/>
            <w:shd w:val="clear" w:color="auto" w:fill="FDEA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lang w:val="en-US" w:eastAsia="zh-CN"/>
              </w:rPr>
              <w:t>A1</w:t>
            </w:r>
          </w:p>
        </w:tc>
        <w:tc>
          <w:tcPr>
            <w:tcW w:w="544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/>
              </w:rPr>
            </w:pPr>
            <w:r>
              <w:rPr>
                <w:rStyle w:val="11"/>
                <w:rFonts w:hint="eastAsia" w:ascii="宋体" w:hAnsi="宋体" w:cs="宋体"/>
                <w:bCs/>
                <w:color w:val="7030A0"/>
                <w:sz w:val="24"/>
                <w:szCs w:val="24"/>
                <w:shd w:val="clear" w:color="auto" w:fill="FFFFFF"/>
              </w:rPr>
              <w:t>开放式公益课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Theme="majorEastAsia" w:hAnsiTheme="majorEastAsia" w:eastAsiaTheme="major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  <w:b/>
                <w:bCs/>
              </w:rPr>
              <w:t>G关键技术与智慧工地解决方案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26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张亮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中国联通智能城市研究院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解决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方案总监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关颖 中国联合网络通信有限公司系统集成公司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6.18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周四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14:30-17:00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46" w:type="dxa"/>
            <w:vAlign w:val="center"/>
          </w:tcPr>
          <w:p>
            <w:pPr>
              <w:rPr>
                <w:rStyle w:val="11"/>
                <w:rFonts w:ascii="宋体" w:hAnsi="宋体" w:cs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Arial" w:cs="Arial"/>
                <w:b/>
                <w:color w:val="191919"/>
                <w:sz w:val="24"/>
                <w:szCs w:val="24"/>
              </w:rPr>
              <w:t>优秀项目总工</w:t>
            </w:r>
            <w:r>
              <w:rPr>
                <w:rFonts w:hint="eastAsia" w:ascii="Arial" w:hAnsi="Arial" w:cs="Arial"/>
                <w:b/>
                <w:color w:val="191919"/>
                <w:sz w:val="24"/>
                <w:szCs w:val="24"/>
              </w:rPr>
              <w:t>基本要求及</w:t>
            </w:r>
            <w:r>
              <w:rPr>
                <w:rStyle w:val="11"/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工作要点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shd w:val="clear" w:color="auto" w:fill="FFFFFF"/>
              </w:rPr>
              <w:t>项目工程策划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222222"/>
                <w:shd w:val="clear" w:color="auto" w:fill="FFFFFF"/>
              </w:rPr>
              <w:t>、</w:t>
            </w:r>
            <w:r>
              <w:rPr>
                <w:rStyle w:val="11"/>
                <w:rFonts w:hint="eastAsia" w:ascii="宋体" w:hAnsi="宋体" w:cs="宋体"/>
                <w:b w:val="0"/>
                <w:bCs w:val="0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施工准备、实施、收尾</w:t>
            </w:r>
            <w:r>
              <w:rPr>
                <w:rStyle w:val="11"/>
                <w:rFonts w:hint="eastAsia" w:ascii="宋体" w:hAnsi="宋体" w:cs="宋体"/>
                <w:b w:val="0"/>
                <w:bCs w:val="0"/>
                <w:color w:val="000000" w:themeColor="text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Style w:val="11"/>
                <w:rFonts w:hint="eastAsia" w:ascii="宋体" w:hAnsi="宋体" w:cs="宋体"/>
                <w:b w:val="0"/>
                <w:bCs w:val="0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技术管理，创新意识及新技术应用，项目总工职责、地位，能力素质提高，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lang w:bidi="ar"/>
              </w:rPr>
              <w:t>如何做一名优秀的项目总工。</w:t>
            </w:r>
          </w:p>
        </w:tc>
        <w:tc>
          <w:tcPr>
            <w:tcW w:w="26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邓明胜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中国建筑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第八工程局有限公司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总工程师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vertAlign w:val="baseline"/>
              </w:rPr>
            </w:pPr>
          </w:p>
        </w:tc>
        <w:tc>
          <w:tcPr>
            <w:tcW w:w="5446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ajorEastAsia" w:hAnsiTheme="majorEastAsia" w:eastAsiaTheme="major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color w:val="222222"/>
                <w:shd w:val="clear" w:color="auto" w:fill="FFFFFF"/>
              </w:rPr>
              <w:t>交流：火神山医院</w:t>
            </w:r>
            <w:r>
              <w:rPr>
                <w:rFonts w:hint="eastAsia" w:asciiTheme="minorEastAsia" w:hAnsiTheme="minorEastAsia" w:cstheme="minorEastAsia"/>
                <w:color w:val="222222"/>
                <w:shd w:val="clear" w:color="auto" w:fill="FFFFFF"/>
                <w:lang w:val="en-US" w:eastAsia="zh-CN"/>
              </w:rPr>
              <w:t>快速建造技术</w:t>
            </w:r>
            <w:r>
              <w:rPr>
                <w:rFonts w:hint="eastAsia" w:asciiTheme="minorEastAsia" w:hAnsiTheme="minorEastAsia" w:cstheme="minorEastAsia"/>
                <w:color w:val="222222"/>
                <w:shd w:val="clear" w:color="auto" w:fill="FFFFFF"/>
              </w:rPr>
              <w:t>及施工组织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叶</w:t>
            </w:r>
            <w:r>
              <w:rPr>
                <w:rStyle w:val="11"/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</w:t>
            </w:r>
            <w:r>
              <w:rPr>
                <w:rStyle w:val="11"/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中建三局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集团工程总承包公司技术部经理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11"/>
                <w:rFonts w:hint="eastAsia" w:ascii="宋体" w:hAnsi="宋体" w:cs="宋体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 w:ascii="宋体" w:hAnsi="宋体" w:cs="宋体"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6.19</w:t>
            </w:r>
            <w:r>
              <w:rPr>
                <w:rStyle w:val="11"/>
                <w:rFonts w:hint="eastAsia" w:ascii="宋体" w:hAnsi="宋体" w:cs="宋体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11"/>
                <w:rFonts w:hint="eastAsia" w:ascii="宋体" w:hAnsi="宋体" w:cs="宋体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14:30-17:00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46" w:type="dxa"/>
            <w:vAlign w:val="center"/>
          </w:tcPr>
          <w:p>
            <w:pPr>
              <w:pStyle w:val="7"/>
              <w:widowControl/>
              <w:spacing w:beforeAutospacing="0" w:afterAutospacing="0"/>
              <w:jc w:val="both"/>
              <w:rPr>
                <w:rStyle w:val="11"/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工程项目总工应具备的基本素质与能力培养</w:t>
            </w:r>
          </w:p>
          <w:p>
            <w:pPr>
              <w:pStyle w:val="7"/>
              <w:widowControl/>
              <w:spacing w:beforeAutospacing="0" w:afterAutospacing="0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项目技术团队建设；与业主、供应商、分包商有效沟通、协作；优秀项目总工的必备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素质与能力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6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段先军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北京城建集团有限责任公司工程总承包部总工程师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vertAlign w:val="baseline"/>
              </w:rPr>
            </w:pPr>
          </w:p>
        </w:tc>
        <w:tc>
          <w:tcPr>
            <w:tcW w:w="5446" w:type="dxa"/>
            <w:vAlign w:val="center"/>
          </w:tcPr>
          <w:p>
            <w:pPr>
              <w:pStyle w:val="7"/>
              <w:widowControl/>
              <w:spacing w:beforeAutospacing="0" w:afterAutospacing="0"/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222222"/>
                <w:sz w:val="21"/>
                <w:szCs w:val="21"/>
                <w:shd w:val="clear" w:color="auto" w:fill="FFFFFF"/>
              </w:rPr>
              <w:t>交流：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大型双层车场综合施工技术及智慧建造</w:t>
            </w:r>
          </w:p>
        </w:tc>
        <w:tc>
          <w:tcPr>
            <w:tcW w:w="26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许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慧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中铁建工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集团有限公司项目总工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11"/>
                <w:rFonts w:hint="eastAsia" w:ascii="宋体" w:hAnsi="宋体" w:cs="宋体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 w:ascii="宋体" w:hAnsi="宋体" w:cs="宋体"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6.20</w:t>
            </w:r>
            <w:r>
              <w:rPr>
                <w:rStyle w:val="11"/>
                <w:rFonts w:hint="eastAsia" w:ascii="宋体" w:hAnsi="宋体" w:cs="宋体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11"/>
                <w:rFonts w:hint="eastAsia" w:ascii="宋体" w:hAnsi="宋体" w:cs="宋体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14:30-17:00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精益建造提升项目管控水平——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精益建造理念在项目技术管理中的应用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钱增志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中铁建设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集团有限公司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6.22周一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14:30-17:00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44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Theme="majorEastAsia" w:hAnsiTheme="majorEastAsia" w:eastAsiaTheme="majorEastAsia"/>
                <w:b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EPC项目的施工技术管理及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工程实践</w:t>
            </w:r>
          </w:p>
        </w:tc>
        <w:tc>
          <w:tcPr>
            <w:tcW w:w="26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唐浩峰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林同棪国际工程总承包部总经理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vertAlign w:val="baseline"/>
              </w:rPr>
            </w:pPr>
          </w:p>
        </w:tc>
        <w:tc>
          <w:tcPr>
            <w:tcW w:w="544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eastAsia" w:asciiTheme="majorEastAsia" w:hAnsiTheme="majorEastAsia" w:eastAsiaTheme="major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color w:val="222222"/>
                <w:sz w:val="21"/>
                <w:szCs w:val="21"/>
                <w:shd w:val="clear" w:color="auto" w:fill="FFFFFF"/>
              </w:rPr>
              <w:t>交流</w:t>
            </w:r>
            <w:r>
              <w:rPr>
                <w:rFonts w:hint="eastAsia" w:asciiTheme="minorEastAsia" w:hAnsiTheme="minorEastAsia" w:cstheme="minorEastAsia"/>
                <w:color w:val="222222"/>
                <w:sz w:val="21"/>
                <w:szCs w:val="21"/>
                <w:shd w:val="clear" w:color="auto" w:fill="FFFFFF"/>
                <w:lang w:val="en-US" w:eastAsia="zh-CN"/>
              </w:rPr>
              <w:t>：三亚皇冠假日酒店关键施工技术案例</w:t>
            </w:r>
          </w:p>
        </w:tc>
        <w:tc>
          <w:tcPr>
            <w:tcW w:w="26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顾松松 龙信建设集团有限公司项目总工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6.23周二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14:30-17:00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44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eastAsia" w:asciiTheme="majorEastAsia" w:hAnsiTheme="majorEastAsia" w:eastAsiaTheme="major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大型工程绿色智慧建造技术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应用</w:t>
            </w:r>
          </w:p>
        </w:tc>
        <w:tc>
          <w:tcPr>
            <w:tcW w:w="26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许立山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中建三局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国际工程公司总工程师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45" w:type="dxa"/>
            <w:shd w:val="clear" w:color="auto" w:fill="FDEA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6.24周三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14:30-1</w:t>
            </w:r>
            <w:r>
              <w:rPr>
                <w:rFonts w:hint="eastAsia" w:ascii="仿宋" w:hAnsi="仿宋" w:eastAsia="仿宋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:</w:t>
            </w:r>
            <w:r>
              <w:rPr>
                <w:rFonts w:hint="eastAsia" w:ascii="仿宋" w:hAnsi="仿宋" w:eastAsia="仿宋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DEA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lang w:val="en-US" w:eastAsia="zh-CN"/>
              </w:rPr>
              <w:t>A2</w:t>
            </w:r>
          </w:p>
        </w:tc>
        <w:tc>
          <w:tcPr>
            <w:tcW w:w="5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222222"/>
                <w:sz w:val="24"/>
                <w:shd w:val="clear" w:color="auto" w:fill="FFFFFF"/>
              </w:rPr>
            </w:pPr>
            <w:r>
              <w:rPr>
                <w:rStyle w:val="11"/>
                <w:rFonts w:hint="eastAsia" w:ascii="宋体" w:hAnsi="宋体" w:cs="宋体"/>
                <w:bCs/>
                <w:color w:val="7030A0"/>
                <w:sz w:val="24"/>
                <w:szCs w:val="24"/>
                <w:shd w:val="clear" w:color="auto" w:fill="FFFFFF"/>
              </w:rPr>
              <w:t>开放式公益课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sz w:val="21"/>
                <w:szCs w:val="21"/>
                <w:shd w:val="clear" w:color="auto" w:fill="FFFFFF"/>
              </w:rPr>
              <w:t>施工安全技能提升与危大工程专项施工方案编制</w:t>
            </w:r>
          </w:p>
        </w:tc>
        <w:tc>
          <w:tcPr>
            <w:tcW w:w="26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宋 昂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杭州品茗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安控信息技术股份有限公司施工事业部总工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6.25周四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14:30-17:00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44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eastAsia" w:asciiTheme="majorEastAsia" w:hAnsiTheme="majorEastAsia" w:eastAsiaTheme="major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</w:rPr>
              <w:t>复杂</w:t>
            </w:r>
            <w:r>
              <w:rPr>
                <w:b/>
                <w:bCs/>
              </w:rPr>
              <w:t>环境</w:t>
            </w:r>
            <w:r>
              <w:rPr>
                <w:rFonts w:hint="eastAsia"/>
                <w:b/>
                <w:bCs/>
              </w:rPr>
              <w:t>超大型</w:t>
            </w:r>
            <w:r>
              <w:rPr>
                <w:b/>
                <w:bCs/>
              </w:rPr>
              <w:t>软土深基坑工程施工技术</w:t>
            </w:r>
          </w:p>
        </w:tc>
        <w:tc>
          <w:tcPr>
            <w:tcW w:w="26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朱毅敏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上海建工集团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有限公司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vertAlign w:val="baseline"/>
              </w:rPr>
            </w:pPr>
          </w:p>
        </w:tc>
        <w:tc>
          <w:tcPr>
            <w:tcW w:w="544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eastAsia" w:asciiTheme="majorEastAsia" w:hAnsiTheme="majorEastAsia" w:eastAsiaTheme="major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color w:val="222222"/>
                <w:sz w:val="21"/>
                <w:szCs w:val="21"/>
                <w:shd w:val="clear" w:color="auto" w:fill="FFFFFF"/>
              </w:rPr>
              <w:t>交流</w:t>
            </w:r>
            <w:r>
              <w:rPr>
                <w:rFonts w:hint="eastAsia" w:asciiTheme="minorEastAsia" w:hAnsiTheme="minorEastAsia" w:cstheme="minorEastAsia"/>
                <w:color w:val="222222"/>
                <w:sz w:val="21"/>
                <w:szCs w:val="21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Theme="minorEastAsia" w:hAnsiTheme="minorEastAsia" w:cstheme="minorEastAsia"/>
                <w:color w:val="222222"/>
                <w:sz w:val="21"/>
                <w:szCs w:val="21"/>
                <w:shd w:val="clear" w:color="auto" w:fill="FFFFFF"/>
              </w:rPr>
              <w:t>深大基坑与超高层复杂地下室协同建造技术</w:t>
            </w:r>
          </w:p>
        </w:tc>
        <w:tc>
          <w:tcPr>
            <w:tcW w:w="26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王文渊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中建二局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西南公司项目总工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6.26周五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14:30-17:00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44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eastAsia" w:asciiTheme="majorEastAsia" w:hAnsiTheme="majorEastAsia" w:eastAsiaTheme="major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</w:rPr>
              <w:t>装配式建筑施工技术及质量提升解决方案</w:t>
            </w:r>
          </w:p>
        </w:tc>
        <w:tc>
          <w:tcPr>
            <w:tcW w:w="26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胡延红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北京住总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集团有限责任公司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技术质量部长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vertAlign w:val="baseline"/>
              </w:rPr>
            </w:pPr>
          </w:p>
        </w:tc>
        <w:tc>
          <w:tcPr>
            <w:tcW w:w="5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20" w:lineRule="exact"/>
              <w:textAlignment w:val="auto"/>
              <w:rPr>
                <w:rFonts w:hint="eastAsia" w:asciiTheme="majorEastAsia" w:hAnsiTheme="majorEastAsia" w:eastAsiaTheme="major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color w:val="222222"/>
                <w:sz w:val="21"/>
                <w:szCs w:val="21"/>
                <w:shd w:val="clear" w:color="auto" w:fill="FFFFFF"/>
              </w:rPr>
              <w:t>交流：</w:t>
            </w:r>
            <w:r>
              <w:rPr>
                <w:rFonts w:hint="eastAsia"/>
                <w:sz w:val="21"/>
                <w:szCs w:val="21"/>
              </w:rPr>
              <w:t>装配式建筑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施工实施要点</w:t>
            </w:r>
            <w:r>
              <w:rPr>
                <w:rFonts w:hint="eastAsia"/>
                <w:sz w:val="21"/>
                <w:szCs w:val="21"/>
              </w:rPr>
              <w:t>及人才培养</w:t>
            </w:r>
          </w:p>
        </w:tc>
        <w:tc>
          <w:tcPr>
            <w:tcW w:w="26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中建一局发展有限公司副总经理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中建（天津）工业化建筑工程有限公司董事长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6.27周六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14:30-17:00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44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eastAsia" w:asciiTheme="minorEastAsia" w:hAnsiTheme="minorEastAsia" w:cstheme="minorEastAsi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 xml:space="preserve">鲁班奖工程策划和实施（工程创优规划与实施） </w:t>
            </w:r>
            <w:r>
              <w:rPr>
                <w:rStyle w:val="11"/>
                <w:rFonts w:hint="eastAsia" w:ascii="宋体" w:hAnsi="宋体" w:eastAsia="宋体" w:cs="宋体"/>
                <w:bCs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赵正嘉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南京市住房和城乡建设委员会原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副</w:t>
            </w: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6.28周日</w:t>
            </w:r>
          </w:p>
        </w:tc>
        <w:tc>
          <w:tcPr>
            <w:tcW w:w="5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70C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446" w:type="dxa"/>
            <w:vAlign w:val="center"/>
          </w:tcPr>
          <w:p>
            <w:pPr>
              <w:pStyle w:val="7"/>
              <w:widowControl/>
              <w:shd w:val="clear" w:color="auto" w:fill="FFFFFF"/>
              <w:spacing w:beforeAutospacing="0" w:afterAutospacing="0"/>
              <w:rPr>
                <w:rFonts w:hint="eastAsia" w:eastAsia="宋体" w:asciiTheme="minorEastAsia" w:hAnsiTheme="minorEastAsia" w:cstheme="minorEastAsia"/>
                <w:color w:val="22222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线上答题、提交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答案。</w:t>
            </w:r>
          </w:p>
        </w:tc>
        <w:tc>
          <w:tcPr>
            <w:tcW w:w="2608" w:type="dxa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hint="default" w:asciiTheme="minorEastAsia" w:hAnsiTheme="minorEastAsia" w:eastAsiaTheme="minorEastAsia" w:cstheme="minorEastAsia"/>
                <w:color w:val="22222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222222"/>
                <w:sz w:val="21"/>
                <w:szCs w:val="21"/>
                <w:shd w:val="clear" w:color="auto" w:fill="FFFFFF"/>
                <w:lang w:val="en-US" w:eastAsia="zh-CN"/>
              </w:rPr>
              <w:t>建筑施工分会</w:t>
            </w:r>
          </w:p>
        </w:tc>
      </w:tr>
    </w:tbl>
    <w:p>
      <w:pPr>
        <w:spacing w:line="400" w:lineRule="exact"/>
        <w:jc w:val="left"/>
        <w:rPr>
          <w:rFonts w:hint="default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日期说明：6.17即6月17日，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14:30-17:00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即讲座开始至结束时间，望提前10分钟进入指定视频平台。</w:t>
      </w:r>
    </w:p>
    <w:p>
      <w:pPr>
        <w:spacing w:line="320" w:lineRule="exact"/>
        <w:rPr>
          <w:rFonts w:ascii="宋体" w:hAnsi="宋体" w:cs="宋体"/>
        </w:rPr>
      </w:pPr>
    </w:p>
    <w:sectPr>
      <w:footerReference r:id="rId3" w:type="default"/>
      <w:pgSz w:w="11906" w:h="16838"/>
      <w:pgMar w:top="851" w:right="1077" w:bottom="851" w:left="1077" w:header="510" w:footer="51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25431"/>
    </w:sdtPr>
    <w:sdtContent>
      <w:sdt>
        <w:sdtPr>
          <w:id w:val="171357217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1E46"/>
    <w:multiLevelType w:val="singleLevel"/>
    <w:tmpl w:val="26671E46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1A"/>
    <w:rsid w:val="000056E8"/>
    <w:rsid w:val="00012F15"/>
    <w:rsid w:val="00015CBC"/>
    <w:rsid w:val="00016BCF"/>
    <w:rsid w:val="00016C30"/>
    <w:rsid w:val="000257DB"/>
    <w:rsid w:val="000360FB"/>
    <w:rsid w:val="0004764C"/>
    <w:rsid w:val="00047C4D"/>
    <w:rsid w:val="000531B1"/>
    <w:rsid w:val="000601AD"/>
    <w:rsid w:val="00060FF0"/>
    <w:rsid w:val="00074D55"/>
    <w:rsid w:val="00075D11"/>
    <w:rsid w:val="00077E1A"/>
    <w:rsid w:val="000816B6"/>
    <w:rsid w:val="00091587"/>
    <w:rsid w:val="000922D8"/>
    <w:rsid w:val="00095033"/>
    <w:rsid w:val="00097E2F"/>
    <w:rsid w:val="000B0E4A"/>
    <w:rsid w:val="000B0EB0"/>
    <w:rsid w:val="000B63F6"/>
    <w:rsid w:val="000E0870"/>
    <w:rsid w:val="000F505F"/>
    <w:rsid w:val="00103205"/>
    <w:rsid w:val="00104B24"/>
    <w:rsid w:val="00125E78"/>
    <w:rsid w:val="0013067E"/>
    <w:rsid w:val="00142556"/>
    <w:rsid w:val="001477AB"/>
    <w:rsid w:val="00150493"/>
    <w:rsid w:val="0015538E"/>
    <w:rsid w:val="00161368"/>
    <w:rsid w:val="0016484C"/>
    <w:rsid w:val="00166025"/>
    <w:rsid w:val="001762AD"/>
    <w:rsid w:val="00180366"/>
    <w:rsid w:val="00196EE6"/>
    <w:rsid w:val="001B6705"/>
    <w:rsid w:val="001C0A90"/>
    <w:rsid w:val="001D7297"/>
    <w:rsid w:val="001F46C3"/>
    <w:rsid w:val="001F680C"/>
    <w:rsid w:val="002008DE"/>
    <w:rsid w:val="00201439"/>
    <w:rsid w:val="00217B87"/>
    <w:rsid w:val="00242356"/>
    <w:rsid w:val="0024450D"/>
    <w:rsid w:val="00253015"/>
    <w:rsid w:val="00263910"/>
    <w:rsid w:val="002669DE"/>
    <w:rsid w:val="00271911"/>
    <w:rsid w:val="002761A5"/>
    <w:rsid w:val="002770A9"/>
    <w:rsid w:val="002809B1"/>
    <w:rsid w:val="00297176"/>
    <w:rsid w:val="002B1F2C"/>
    <w:rsid w:val="002B22D0"/>
    <w:rsid w:val="002B3C02"/>
    <w:rsid w:val="002B4784"/>
    <w:rsid w:val="002B6DF7"/>
    <w:rsid w:val="002C4B2D"/>
    <w:rsid w:val="002E5516"/>
    <w:rsid w:val="002F3265"/>
    <w:rsid w:val="002F3D9B"/>
    <w:rsid w:val="002F3F75"/>
    <w:rsid w:val="00300508"/>
    <w:rsid w:val="00301D48"/>
    <w:rsid w:val="003041BB"/>
    <w:rsid w:val="00311AFF"/>
    <w:rsid w:val="0032048B"/>
    <w:rsid w:val="00341AF0"/>
    <w:rsid w:val="00342D3F"/>
    <w:rsid w:val="00343684"/>
    <w:rsid w:val="0034478A"/>
    <w:rsid w:val="0035223E"/>
    <w:rsid w:val="0035321C"/>
    <w:rsid w:val="00353485"/>
    <w:rsid w:val="0035736E"/>
    <w:rsid w:val="00361160"/>
    <w:rsid w:val="00375E20"/>
    <w:rsid w:val="00392DC5"/>
    <w:rsid w:val="003940D9"/>
    <w:rsid w:val="00396B3C"/>
    <w:rsid w:val="003A4CD6"/>
    <w:rsid w:val="003B0769"/>
    <w:rsid w:val="003C77A3"/>
    <w:rsid w:val="003D1522"/>
    <w:rsid w:val="003D3394"/>
    <w:rsid w:val="003D3411"/>
    <w:rsid w:val="003D4608"/>
    <w:rsid w:val="003E2793"/>
    <w:rsid w:val="003E5EA0"/>
    <w:rsid w:val="003F082A"/>
    <w:rsid w:val="003F65E7"/>
    <w:rsid w:val="00401939"/>
    <w:rsid w:val="00404E22"/>
    <w:rsid w:val="00420004"/>
    <w:rsid w:val="00430F12"/>
    <w:rsid w:val="00434A93"/>
    <w:rsid w:val="00461316"/>
    <w:rsid w:val="004617D9"/>
    <w:rsid w:val="00464A1D"/>
    <w:rsid w:val="00470C98"/>
    <w:rsid w:val="004749FD"/>
    <w:rsid w:val="00476411"/>
    <w:rsid w:val="00477391"/>
    <w:rsid w:val="00495E32"/>
    <w:rsid w:val="00496C1F"/>
    <w:rsid w:val="004975AD"/>
    <w:rsid w:val="004B1268"/>
    <w:rsid w:val="004B53A2"/>
    <w:rsid w:val="004C1054"/>
    <w:rsid w:val="004C22FF"/>
    <w:rsid w:val="004D41BD"/>
    <w:rsid w:val="004E4B71"/>
    <w:rsid w:val="004E6018"/>
    <w:rsid w:val="0051007F"/>
    <w:rsid w:val="00513395"/>
    <w:rsid w:val="005170AD"/>
    <w:rsid w:val="00532FA1"/>
    <w:rsid w:val="005336C9"/>
    <w:rsid w:val="00562C4A"/>
    <w:rsid w:val="00566C06"/>
    <w:rsid w:val="005809FF"/>
    <w:rsid w:val="00580EE1"/>
    <w:rsid w:val="00583531"/>
    <w:rsid w:val="00591776"/>
    <w:rsid w:val="00597C89"/>
    <w:rsid w:val="005A2367"/>
    <w:rsid w:val="005A4AC8"/>
    <w:rsid w:val="005B45F9"/>
    <w:rsid w:val="005B588D"/>
    <w:rsid w:val="005C2857"/>
    <w:rsid w:val="005C7047"/>
    <w:rsid w:val="005D35B8"/>
    <w:rsid w:val="005D5455"/>
    <w:rsid w:val="005F7B5F"/>
    <w:rsid w:val="00601D53"/>
    <w:rsid w:val="00603F19"/>
    <w:rsid w:val="00606212"/>
    <w:rsid w:val="006131D7"/>
    <w:rsid w:val="0062387E"/>
    <w:rsid w:val="00626013"/>
    <w:rsid w:val="0063021E"/>
    <w:rsid w:val="00634FAE"/>
    <w:rsid w:val="00636131"/>
    <w:rsid w:val="0064128D"/>
    <w:rsid w:val="0064418A"/>
    <w:rsid w:val="006460CA"/>
    <w:rsid w:val="00652088"/>
    <w:rsid w:val="00653528"/>
    <w:rsid w:val="006536AB"/>
    <w:rsid w:val="00656D66"/>
    <w:rsid w:val="00663228"/>
    <w:rsid w:val="00667BC7"/>
    <w:rsid w:val="00671E43"/>
    <w:rsid w:val="0067366C"/>
    <w:rsid w:val="00675073"/>
    <w:rsid w:val="00686896"/>
    <w:rsid w:val="006A3025"/>
    <w:rsid w:val="006A7DAB"/>
    <w:rsid w:val="006B50EC"/>
    <w:rsid w:val="006C0AF7"/>
    <w:rsid w:val="006C3CFF"/>
    <w:rsid w:val="006C58E9"/>
    <w:rsid w:val="006D211C"/>
    <w:rsid w:val="006D4D06"/>
    <w:rsid w:val="006E71CF"/>
    <w:rsid w:val="00700A44"/>
    <w:rsid w:val="00712952"/>
    <w:rsid w:val="00724AB8"/>
    <w:rsid w:val="00740F1A"/>
    <w:rsid w:val="007664CA"/>
    <w:rsid w:val="0078485F"/>
    <w:rsid w:val="00787BE1"/>
    <w:rsid w:val="0079220C"/>
    <w:rsid w:val="007943FE"/>
    <w:rsid w:val="007A760B"/>
    <w:rsid w:val="007A7780"/>
    <w:rsid w:val="007C232C"/>
    <w:rsid w:val="007D109D"/>
    <w:rsid w:val="007D2977"/>
    <w:rsid w:val="007D780E"/>
    <w:rsid w:val="00807B04"/>
    <w:rsid w:val="00811A1A"/>
    <w:rsid w:val="00825A3B"/>
    <w:rsid w:val="00830484"/>
    <w:rsid w:val="00833CF6"/>
    <w:rsid w:val="00840791"/>
    <w:rsid w:val="00842536"/>
    <w:rsid w:val="00846DBE"/>
    <w:rsid w:val="00851B44"/>
    <w:rsid w:val="008544C1"/>
    <w:rsid w:val="008551F9"/>
    <w:rsid w:val="0085625F"/>
    <w:rsid w:val="00870032"/>
    <w:rsid w:val="00873DB0"/>
    <w:rsid w:val="00887729"/>
    <w:rsid w:val="00894F1D"/>
    <w:rsid w:val="008A626F"/>
    <w:rsid w:val="008A7CE5"/>
    <w:rsid w:val="008B4561"/>
    <w:rsid w:val="008C2E46"/>
    <w:rsid w:val="008D11D3"/>
    <w:rsid w:val="008D668C"/>
    <w:rsid w:val="008E5AE5"/>
    <w:rsid w:val="008F235A"/>
    <w:rsid w:val="008F6791"/>
    <w:rsid w:val="00914937"/>
    <w:rsid w:val="0091594D"/>
    <w:rsid w:val="0093043B"/>
    <w:rsid w:val="009368F2"/>
    <w:rsid w:val="00942F6F"/>
    <w:rsid w:val="0095057C"/>
    <w:rsid w:val="00954923"/>
    <w:rsid w:val="0096237E"/>
    <w:rsid w:val="00967E9E"/>
    <w:rsid w:val="009803A7"/>
    <w:rsid w:val="00993CA5"/>
    <w:rsid w:val="009964FB"/>
    <w:rsid w:val="009A11F4"/>
    <w:rsid w:val="009A7FA4"/>
    <w:rsid w:val="009B0EED"/>
    <w:rsid w:val="009B2DC6"/>
    <w:rsid w:val="009B40F5"/>
    <w:rsid w:val="009B6E85"/>
    <w:rsid w:val="009D6BB8"/>
    <w:rsid w:val="009D7A22"/>
    <w:rsid w:val="009E38EB"/>
    <w:rsid w:val="009E7988"/>
    <w:rsid w:val="009F023C"/>
    <w:rsid w:val="00A00F04"/>
    <w:rsid w:val="00A04B78"/>
    <w:rsid w:val="00A0558E"/>
    <w:rsid w:val="00A06406"/>
    <w:rsid w:val="00A1734E"/>
    <w:rsid w:val="00A34D4E"/>
    <w:rsid w:val="00A352C0"/>
    <w:rsid w:val="00A35B15"/>
    <w:rsid w:val="00A37EBB"/>
    <w:rsid w:val="00A4334B"/>
    <w:rsid w:val="00A6038D"/>
    <w:rsid w:val="00A64CB1"/>
    <w:rsid w:val="00A6631E"/>
    <w:rsid w:val="00A67FC0"/>
    <w:rsid w:val="00A75795"/>
    <w:rsid w:val="00A75E94"/>
    <w:rsid w:val="00A83448"/>
    <w:rsid w:val="00A90736"/>
    <w:rsid w:val="00AA1FC9"/>
    <w:rsid w:val="00AC7189"/>
    <w:rsid w:val="00AE0320"/>
    <w:rsid w:val="00AE7F06"/>
    <w:rsid w:val="00AF0160"/>
    <w:rsid w:val="00AF0213"/>
    <w:rsid w:val="00AF1CC8"/>
    <w:rsid w:val="00AF42DD"/>
    <w:rsid w:val="00B030E8"/>
    <w:rsid w:val="00B06FA8"/>
    <w:rsid w:val="00B22EAA"/>
    <w:rsid w:val="00B22F89"/>
    <w:rsid w:val="00B33556"/>
    <w:rsid w:val="00B363EA"/>
    <w:rsid w:val="00B40784"/>
    <w:rsid w:val="00B504F0"/>
    <w:rsid w:val="00B64AB8"/>
    <w:rsid w:val="00B70648"/>
    <w:rsid w:val="00B71427"/>
    <w:rsid w:val="00B72066"/>
    <w:rsid w:val="00B72B60"/>
    <w:rsid w:val="00B73807"/>
    <w:rsid w:val="00B74D5F"/>
    <w:rsid w:val="00B87D27"/>
    <w:rsid w:val="00BB26E6"/>
    <w:rsid w:val="00BB27AF"/>
    <w:rsid w:val="00BB53AA"/>
    <w:rsid w:val="00BC7C9A"/>
    <w:rsid w:val="00BE0B2B"/>
    <w:rsid w:val="00BE2B19"/>
    <w:rsid w:val="00BF2908"/>
    <w:rsid w:val="00BF4BF5"/>
    <w:rsid w:val="00C01CA3"/>
    <w:rsid w:val="00C026AB"/>
    <w:rsid w:val="00C049C8"/>
    <w:rsid w:val="00C13186"/>
    <w:rsid w:val="00C14F0D"/>
    <w:rsid w:val="00C16910"/>
    <w:rsid w:val="00C24B62"/>
    <w:rsid w:val="00C27BC9"/>
    <w:rsid w:val="00C27DA6"/>
    <w:rsid w:val="00C4335D"/>
    <w:rsid w:val="00C54A4A"/>
    <w:rsid w:val="00C56C7A"/>
    <w:rsid w:val="00C608C8"/>
    <w:rsid w:val="00C67ACA"/>
    <w:rsid w:val="00C751A9"/>
    <w:rsid w:val="00C8256B"/>
    <w:rsid w:val="00C84A8E"/>
    <w:rsid w:val="00C94A6A"/>
    <w:rsid w:val="00CC2246"/>
    <w:rsid w:val="00CC425E"/>
    <w:rsid w:val="00CD0C00"/>
    <w:rsid w:val="00CD1D20"/>
    <w:rsid w:val="00CD2953"/>
    <w:rsid w:val="00CE09B8"/>
    <w:rsid w:val="00CF37FD"/>
    <w:rsid w:val="00D01D51"/>
    <w:rsid w:val="00D10F2F"/>
    <w:rsid w:val="00D12B0D"/>
    <w:rsid w:val="00D23FBC"/>
    <w:rsid w:val="00D271A5"/>
    <w:rsid w:val="00D310D2"/>
    <w:rsid w:val="00D36B9A"/>
    <w:rsid w:val="00D460C5"/>
    <w:rsid w:val="00D5496E"/>
    <w:rsid w:val="00D65BFE"/>
    <w:rsid w:val="00D666C3"/>
    <w:rsid w:val="00D7286B"/>
    <w:rsid w:val="00D73793"/>
    <w:rsid w:val="00D76627"/>
    <w:rsid w:val="00D91960"/>
    <w:rsid w:val="00DA2317"/>
    <w:rsid w:val="00DA466A"/>
    <w:rsid w:val="00DA6019"/>
    <w:rsid w:val="00DB1C0F"/>
    <w:rsid w:val="00DB43C8"/>
    <w:rsid w:val="00DB4C9A"/>
    <w:rsid w:val="00DB55F1"/>
    <w:rsid w:val="00DD3CEE"/>
    <w:rsid w:val="00DD4E78"/>
    <w:rsid w:val="00DE1B1D"/>
    <w:rsid w:val="00DE420D"/>
    <w:rsid w:val="00DE44B0"/>
    <w:rsid w:val="00DE50F3"/>
    <w:rsid w:val="00DF45E6"/>
    <w:rsid w:val="00DF5225"/>
    <w:rsid w:val="00E23A45"/>
    <w:rsid w:val="00E377D8"/>
    <w:rsid w:val="00E448E6"/>
    <w:rsid w:val="00E46F78"/>
    <w:rsid w:val="00E5113B"/>
    <w:rsid w:val="00E51390"/>
    <w:rsid w:val="00E52E3B"/>
    <w:rsid w:val="00E55E96"/>
    <w:rsid w:val="00E80E2E"/>
    <w:rsid w:val="00E92327"/>
    <w:rsid w:val="00E946C7"/>
    <w:rsid w:val="00EA5E26"/>
    <w:rsid w:val="00EB007D"/>
    <w:rsid w:val="00EC43BC"/>
    <w:rsid w:val="00EE0D0E"/>
    <w:rsid w:val="00EE4D64"/>
    <w:rsid w:val="00EF1D34"/>
    <w:rsid w:val="00EF477E"/>
    <w:rsid w:val="00F01367"/>
    <w:rsid w:val="00F014D5"/>
    <w:rsid w:val="00F23E98"/>
    <w:rsid w:val="00F30CEA"/>
    <w:rsid w:val="00F354D1"/>
    <w:rsid w:val="00F40A54"/>
    <w:rsid w:val="00F60FDB"/>
    <w:rsid w:val="00F6779B"/>
    <w:rsid w:val="00F71D2A"/>
    <w:rsid w:val="00F959FA"/>
    <w:rsid w:val="00FA22A1"/>
    <w:rsid w:val="00FB0E91"/>
    <w:rsid w:val="00FB2FC6"/>
    <w:rsid w:val="00FB4110"/>
    <w:rsid w:val="00FB4ED4"/>
    <w:rsid w:val="00FB64F3"/>
    <w:rsid w:val="00FC1A71"/>
    <w:rsid w:val="00FC225A"/>
    <w:rsid w:val="00FC5E2F"/>
    <w:rsid w:val="00FC7789"/>
    <w:rsid w:val="00FD0C37"/>
    <w:rsid w:val="00FF5C06"/>
    <w:rsid w:val="017D21B1"/>
    <w:rsid w:val="023847AB"/>
    <w:rsid w:val="04DD1A1A"/>
    <w:rsid w:val="04FC124E"/>
    <w:rsid w:val="09013741"/>
    <w:rsid w:val="0A9A74B9"/>
    <w:rsid w:val="0DA6247F"/>
    <w:rsid w:val="11FC667A"/>
    <w:rsid w:val="18603513"/>
    <w:rsid w:val="1D3F6CBA"/>
    <w:rsid w:val="1FA9508F"/>
    <w:rsid w:val="269267B5"/>
    <w:rsid w:val="292F08B4"/>
    <w:rsid w:val="2962768D"/>
    <w:rsid w:val="2BC6450F"/>
    <w:rsid w:val="2D421E20"/>
    <w:rsid w:val="2DAC3754"/>
    <w:rsid w:val="38A27B9F"/>
    <w:rsid w:val="392E167B"/>
    <w:rsid w:val="3E92042B"/>
    <w:rsid w:val="45C068D2"/>
    <w:rsid w:val="509A3544"/>
    <w:rsid w:val="54E81384"/>
    <w:rsid w:val="595E5FA4"/>
    <w:rsid w:val="5CAD71D6"/>
    <w:rsid w:val="5EF6315E"/>
    <w:rsid w:val="6A764606"/>
    <w:rsid w:val="6E6A6F4B"/>
    <w:rsid w:val="705C6788"/>
    <w:rsid w:val="70B20D66"/>
    <w:rsid w:val="730D6D7B"/>
    <w:rsid w:val="74684ECD"/>
    <w:rsid w:val="7D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locked/>
    <w:uiPriority w:val="0"/>
    <w:rPr>
      <w:b/>
    </w:rPr>
  </w:style>
  <w:style w:type="character" w:styleId="12">
    <w:name w:val="Emphasis"/>
    <w:basedOn w:val="10"/>
    <w:qFormat/>
    <w:locked/>
    <w:uiPriority w:val="0"/>
    <w:rPr>
      <w:i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Char"/>
    <w:basedOn w:val="10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5">
    <w:name w:val="页眉 Char"/>
    <w:basedOn w:val="10"/>
    <w:link w:val="6"/>
    <w:semiHidden/>
    <w:qFormat/>
    <w:locked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locked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99"/>
    <w:rPr>
      <w:rFonts w:ascii="Times New Roman" w:hAnsi="Times New Roman" w:cs="Times New Roman"/>
    </w:rPr>
  </w:style>
  <w:style w:type="paragraph" w:styleId="18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9">
    <w:name w:val="章"/>
    <w:basedOn w:val="1"/>
    <w:qFormat/>
    <w:uiPriority w:val="0"/>
    <w:pPr>
      <w:spacing w:beforeLines="100" w:afterLines="100" w:line="30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customStyle="1" w:styleId="20">
    <w:name w:val="批注框文本 Char"/>
    <w:basedOn w:val="10"/>
    <w:link w:val="4"/>
    <w:semiHidden/>
    <w:qFormat/>
    <w:uiPriority w:val="99"/>
    <w:rPr>
      <w:rFonts w:cs="Calibri"/>
      <w:sz w:val="18"/>
      <w:szCs w:val="18"/>
    </w:rPr>
  </w:style>
  <w:style w:type="character" w:customStyle="1" w:styleId="21">
    <w:name w:val="日期 Char"/>
    <w:basedOn w:val="10"/>
    <w:link w:val="3"/>
    <w:semiHidden/>
    <w:qFormat/>
    <w:uiPriority w:val="99"/>
    <w:rPr>
      <w:rFonts w:cs="Calibri"/>
      <w:szCs w:val="21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B37346-0A8F-4658-A5F9-214843861C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502</Words>
  <Characters>2862</Characters>
  <Lines>23</Lines>
  <Paragraphs>6</Paragraphs>
  <TotalTime>16</TotalTime>
  <ScaleCrop>false</ScaleCrop>
  <LinksUpToDate>false</LinksUpToDate>
  <CharactersWithSpaces>3358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2020-05-25T01:42:00Z</dcterms:created>
  <dc:creator>ysz</dc:creator>
  <cp:lastModifiedBy>娜</cp:lastModifiedBy>
  <cp:lastPrinted>2020-05-27T06:09:00Z</cp:lastPrinted>
  <dcterms:modified xsi:type="dcterms:W3CDTF">2020-05-28T01:47:40Z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